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F35" w:rsidRPr="00CD282F" w:rsidRDefault="005D5F35" w:rsidP="00987E5F">
      <w:pPr>
        <w:spacing w:beforeLines="50" w:afterLines="50" w:line="240" w:lineRule="atLeast"/>
        <w:jc w:val="center"/>
        <w:rPr>
          <w:rFonts w:asciiTheme="majorEastAsia" w:eastAsiaTheme="majorEastAsia" w:hAnsiTheme="majorEastAsia"/>
          <w:spacing w:val="-10"/>
          <w:sz w:val="36"/>
          <w:szCs w:val="36"/>
        </w:rPr>
      </w:pPr>
      <w:r w:rsidRPr="00CD282F">
        <w:rPr>
          <w:rFonts w:asciiTheme="majorEastAsia" w:eastAsiaTheme="majorEastAsia" w:hAnsiTheme="majorEastAsia" w:hint="eastAsia"/>
          <w:spacing w:val="-10"/>
          <w:sz w:val="36"/>
          <w:szCs w:val="36"/>
        </w:rPr>
        <w:t>北京理工大学珠海学院</w:t>
      </w:r>
      <w:r w:rsidRPr="00CD282F">
        <w:rPr>
          <w:rFonts w:asciiTheme="majorEastAsia" w:eastAsiaTheme="majorEastAsia" w:hAnsiTheme="majorEastAsia" w:hint="eastAsia"/>
          <w:spacing w:val="-10"/>
          <w:sz w:val="36"/>
          <w:szCs w:val="36"/>
        </w:rPr>
        <w:br/>
        <w:t>大学生素质拓展(第二课堂)学分管理办法</w:t>
      </w:r>
    </w:p>
    <w:p w:rsidR="005D5F35" w:rsidRDefault="005D5F35" w:rsidP="00987E5F">
      <w:pPr>
        <w:spacing w:beforeLines="50" w:afterLines="50" w:line="240" w:lineRule="atLeast"/>
        <w:jc w:val="left"/>
        <w:rPr>
          <w:rFonts w:ascii="仿宋" w:eastAsia="仿宋" w:hAnsi="仿宋" w:hint="eastAsia"/>
          <w:spacing w:val="-10"/>
          <w:sz w:val="32"/>
          <w:szCs w:val="32"/>
        </w:rPr>
      </w:pPr>
      <w:r w:rsidRPr="00CD282F">
        <w:rPr>
          <w:rFonts w:ascii="仿宋" w:eastAsia="仿宋" w:hAnsi="仿宋" w:hint="eastAsia"/>
          <w:spacing w:val="-10"/>
          <w:sz w:val="32"/>
          <w:szCs w:val="32"/>
        </w:rPr>
        <w:t>(2017年3月23日[2017]6号北京理工大学珠海学院院</w:t>
      </w:r>
      <w:proofErr w:type="gramStart"/>
      <w:r w:rsidRPr="00CD282F">
        <w:rPr>
          <w:rFonts w:ascii="仿宋" w:eastAsia="仿宋" w:hAnsi="仿宋" w:hint="eastAsia"/>
          <w:spacing w:val="-10"/>
          <w:sz w:val="32"/>
          <w:szCs w:val="32"/>
        </w:rPr>
        <w:t>务</w:t>
      </w:r>
      <w:proofErr w:type="gramEnd"/>
      <w:r w:rsidRPr="00CD282F">
        <w:rPr>
          <w:rFonts w:ascii="仿宋" w:eastAsia="仿宋" w:hAnsi="仿宋" w:hint="eastAsia"/>
          <w:spacing w:val="-10"/>
          <w:sz w:val="32"/>
          <w:szCs w:val="32"/>
        </w:rPr>
        <w:t>会会议审议通过，2017年4月5日公布</w:t>
      </w:r>
      <w:r w:rsidR="003C41A2" w:rsidRPr="00CD282F">
        <w:rPr>
          <w:rFonts w:ascii="仿宋" w:eastAsia="仿宋" w:hAnsi="仿宋" w:hint="eastAsia"/>
          <w:spacing w:val="-10"/>
          <w:sz w:val="32"/>
          <w:szCs w:val="32"/>
        </w:rPr>
        <w:t>，从2016级学生开始执行</w:t>
      </w:r>
      <w:r w:rsidRPr="00CD282F">
        <w:rPr>
          <w:rFonts w:ascii="仿宋" w:eastAsia="仿宋" w:hAnsi="仿宋" w:hint="eastAsia"/>
          <w:spacing w:val="-10"/>
          <w:sz w:val="32"/>
          <w:szCs w:val="32"/>
        </w:rPr>
        <w:t>)</w:t>
      </w:r>
    </w:p>
    <w:p w:rsidR="00987E5F" w:rsidRPr="00CD282F" w:rsidRDefault="00987E5F" w:rsidP="00987E5F">
      <w:pPr>
        <w:spacing w:beforeLines="50" w:afterLines="50" w:line="240" w:lineRule="atLeast"/>
        <w:jc w:val="center"/>
        <w:rPr>
          <w:rFonts w:ascii="仿宋" w:eastAsia="仿宋" w:hAnsi="仿宋"/>
          <w:spacing w:val="-10"/>
          <w:sz w:val="32"/>
          <w:szCs w:val="32"/>
        </w:rPr>
      </w:pPr>
      <w:proofErr w:type="gramStart"/>
      <w:r w:rsidRPr="00987E5F">
        <w:rPr>
          <w:rFonts w:ascii="仿宋" w:eastAsia="仿宋" w:hAnsi="仿宋" w:hint="eastAsia"/>
          <w:spacing w:val="-10"/>
          <w:sz w:val="32"/>
          <w:szCs w:val="32"/>
        </w:rPr>
        <w:t>珠院发</w:t>
      </w:r>
      <w:proofErr w:type="gramEnd"/>
      <w:r w:rsidRPr="00987E5F">
        <w:rPr>
          <w:rFonts w:ascii="仿宋" w:eastAsia="仿宋" w:hAnsi="仿宋" w:hint="eastAsia"/>
          <w:spacing w:val="-10"/>
          <w:sz w:val="32"/>
          <w:szCs w:val="32"/>
        </w:rPr>
        <w:t>[2017]9号</w:t>
      </w:r>
    </w:p>
    <w:p w:rsidR="005D5F35" w:rsidRPr="00CD282F" w:rsidRDefault="005D5F35" w:rsidP="00987E5F">
      <w:pPr>
        <w:spacing w:beforeLines="50" w:afterLines="50" w:line="240" w:lineRule="atLeast"/>
        <w:jc w:val="left"/>
        <w:rPr>
          <w:rFonts w:ascii="仿宋" w:eastAsia="仿宋" w:hAnsi="仿宋"/>
          <w:spacing w:val="-10"/>
          <w:sz w:val="32"/>
          <w:szCs w:val="32"/>
        </w:rPr>
      </w:pPr>
    </w:p>
    <w:p w:rsidR="005D5F35" w:rsidRPr="00CD282F" w:rsidRDefault="005D5F35" w:rsidP="00AE5F99">
      <w:pPr>
        <w:spacing w:line="240" w:lineRule="atLeast"/>
        <w:jc w:val="center"/>
        <w:rPr>
          <w:rFonts w:ascii="仿宋" w:eastAsia="仿宋" w:hAnsi="仿宋"/>
          <w:spacing w:val="-10"/>
          <w:sz w:val="32"/>
          <w:szCs w:val="32"/>
        </w:rPr>
      </w:pPr>
      <w:r w:rsidRPr="00CD282F">
        <w:rPr>
          <w:rFonts w:ascii="仿宋" w:eastAsia="仿宋" w:hAnsi="仿宋" w:hint="eastAsia"/>
          <w:spacing w:val="-10"/>
          <w:sz w:val="32"/>
          <w:szCs w:val="32"/>
        </w:rPr>
        <w:t>第一章 总 则</w:t>
      </w:r>
    </w:p>
    <w:p w:rsidR="005D5F35" w:rsidRPr="00CD282F" w:rsidRDefault="005D5F35" w:rsidP="00CD282F">
      <w:pPr>
        <w:spacing w:line="240" w:lineRule="atLeast"/>
        <w:ind w:firstLineChars="200" w:firstLine="600"/>
        <w:rPr>
          <w:rFonts w:ascii="仿宋" w:eastAsia="仿宋" w:hAnsi="仿宋"/>
          <w:spacing w:val="-10"/>
          <w:sz w:val="32"/>
          <w:szCs w:val="32"/>
        </w:rPr>
      </w:pPr>
      <w:r w:rsidRPr="00CD282F">
        <w:rPr>
          <w:rFonts w:ascii="仿宋" w:eastAsia="仿宋" w:hAnsi="仿宋" w:hint="eastAsia"/>
          <w:spacing w:val="-10"/>
          <w:sz w:val="32"/>
          <w:szCs w:val="32"/>
        </w:rPr>
        <w:t>第一条 为贯彻落实《中共中央、国务院关于深化教育改革全面推进素质教育的决定》（中发〔1999〕9号）、《关于实施大学生素质拓展计划的意见》（中青联发〔2002〕14号）、国务院办公厅《关于深化高等学校创新创业教育改革的实施意见》（国办发〔2015〕36号）、共青团中央 教育部《高校共青团改革实施方案》（中青联发〔2016〕18号）等文件精神，推进大学生素质拓展及第二课堂计划，培养大学生创新精神和实践能力，促进大学生成长成才、全面发展，结合我校实际，制定本办法。</w:t>
      </w:r>
    </w:p>
    <w:p w:rsidR="005D5F35" w:rsidRPr="00CD282F" w:rsidRDefault="005D5F35" w:rsidP="00CD282F">
      <w:pPr>
        <w:spacing w:line="240" w:lineRule="atLeast"/>
        <w:ind w:firstLineChars="200" w:firstLine="600"/>
        <w:rPr>
          <w:rFonts w:ascii="仿宋" w:eastAsia="仿宋" w:hAnsi="仿宋"/>
          <w:spacing w:val="-10"/>
          <w:sz w:val="32"/>
          <w:szCs w:val="32"/>
        </w:rPr>
      </w:pPr>
      <w:r w:rsidRPr="00CD282F">
        <w:rPr>
          <w:rFonts w:ascii="仿宋" w:eastAsia="仿宋" w:hAnsi="仿宋" w:hint="eastAsia"/>
          <w:spacing w:val="-10"/>
          <w:sz w:val="32"/>
          <w:szCs w:val="32"/>
        </w:rPr>
        <w:t>第二条 大学生素质拓展（第二课堂）学分（以下简称“素质拓展（第二课堂）学分”）是学校以拓展项目的形式设立的必修学分。从2016级开始，注册在校生在校期间必须修读至少4学分的素质拓展（第二课堂）学分方可毕业。</w:t>
      </w:r>
    </w:p>
    <w:p w:rsidR="005D5F35" w:rsidRPr="00CD282F" w:rsidRDefault="005D5F35" w:rsidP="00CD282F">
      <w:pPr>
        <w:spacing w:line="240" w:lineRule="atLeast"/>
        <w:ind w:firstLineChars="200" w:firstLine="600"/>
        <w:rPr>
          <w:rFonts w:ascii="仿宋" w:eastAsia="仿宋" w:hAnsi="仿宋"/>
          <w:spacing w:val="-10"/>
          <w:sz w:val="32"/>
          <w:szCs w:val="32"/>
        </w:rPr>
      </w:pPr>
      <w:r w:rsidRPr="00CD282F">
        <w:rPr>
          <w:rFonts w:ascii="仿宋" w:eastAsia="仿宋" w:hAnsi="仿宋" w:hint="eastAsia"/>
          <w:spacing w:val="-10"/>
          <w:sz w:val="32"/>
          <w:szCs w:val="32"/>
        </w:rPr>
        <w:t>第三条 教务处是素质拓展（第二课堂）学分的主管部门，按照课程对其进行日常管理，具体负责素质拓展（第二课堂）学</w:t>
      </w:r>
      <w:r w:rsidRPr="00CD282F">
        <w:rPr>
          <w:rFonts w:ascii="仿宋" w:eastAsia="仿宋" w:hAnsi="仿宋" w:hint="eastAsia"/>
          <w:spacing w:val="-10"/>
          <w:sz w:val="32"/>
          <w:szCs w:val="32"/>
        </w:rPr>
        <w:lastRenderedPageBreak/>
        <w:t>分认定方案的统筹规划与审批公布，对素质拓展（第二课堂）学分的认定登记进行监督和检查，并对学生毕业资格进行终审；教学单位、学生工作处、团委、创业学院等部门作为素质拓展（第二课堂）学分的主要组织实施单位，统筹协调大学生素质拓展活动项目的组织实施、负责学生参加活动的记录、核查、学分登记和档案管理。</w:t>
      </w:r>
    </w:p>
    <w:p w:rsidR="005D5F35" w:rsidRPr="00CD282F" w:rsidRDefault="005D5F35" w:rsidP="00AE5F99">
      <w:pPr>
        <w:spacing w:line="240" w:lineRule="atLeast"/>
        <w:jc w:val="center"/>
        <w:rPr>
          <w:rFonts w:ascii="仿宋" w:eastAsia="仿宋" w:hAnsi="仿宋"/>
          <w:spacing w:val="-10"/>
          <w:sz w:val="32"/>
          <w:szCs w:val="32"/>
        </w:rPr>
      </w:pPr>
      <w:r w:rsidRPr="00CD282F">
        <w:rPr>
          <w:rFonts w:ascii="仿宋" w:eastAsia="仿宋" w:hAnsi="仿宋" w:hint="eastAsia"/>
          <w:spacing w:val="-10"/>
          <w:sz w:val="32"/>
          <w:szCs w:val="32"/>
        </w:rPr>
        <w:t>第二章 范围与认定</w:t>
      </w:r>
    </w:p>
    <w:p w:rsidR="005D5F35" w:rsidRPr="00CD282F" w:rsidRDefault="005D5F35" w:rsidP="00CD282F">
      <w:pPr>
        <w:spacing w:line="240" w:lineRule="atLeast"/>
        <w:ind w:firstLineChars="200" w:firstLine="600"/>
        <w:rPr>
          <w:rFonts w:ascii="仿宋" w:eastAsia="仿宋" w:hAnsi="仿宋"/>
          <w:spacing w:val="-10"/>
          <w:sz w:val="32"/>
          <w:szCs w:val="32"/>
        </w:rPr>
      </w:pPr>
      <w:r w:rsidRPr="00CD282F">
        <w:rPr>
          <w:rFonts w:ascii="仿宋" w:eastAsia="仿宋" w:hAnsi="仿宋" w:hint="eastAsia"/>
          <w:spacing w:val="-10"/>
          <w:sz w:val="32"/>
          <w:szCs w:val="32"/>
        </w:rPr>
        <w:t>第四条 素质拓展（第二课堂）学分涵盖的活动类型与范围包括以下5个方面：</w:t>
      </w:r>
    </w:p>
    <w:p w:rsidR="005D5F35" w:rsidRPr="00CD282F" w:rsidRDefault="005D5F35" w:rsidP="00CD282F">
      <w:pPr>
        <w:spacing w:line="240" w:lineRule="atLeast"/>
        <w:ind w:firstLineChars="200" w:firstLine="600"/>
        <w:rPr>
          <w:rFonts w:ascii="仿宋" w:eastAsia="仿宋" w:hAnsi="仿宋"/>
          <w:spacing w:val="-10"/>
          <w:sz w:val="32"/>
          <w:szCs w:val="32"/>
        </w:rPr>
      </w:pPr>
      <w:r w:rsidRPr="00CD282F">
        <w:rPr>
          <w:rFonts w:ascii="仿宋" w:eastAsia="仿宋" w:hAnsi="仿宋" w:hint="eastAsia"/>
          <w:spacing w:val="-10"/>
          <w:sz w:val="32"/>
          <w:szCs w:val="32"/>
        </w:rPr>
        <w:t>1.科技学术与创新创业：学生从事创新创业活动以及参加各级各类学科竞赛、学术活动中取得的成绩。</w:t>
      </w:r>
    </w:p>
    <w:p w:rsidR="005D5F35" w:rsidRPr="00CD282F" w:rsidRDefault="005D5F35" w:rsidP="00CD282F">
      <w:pPr>
        <w:spacing w:line="240" w:lineRule="atLeast"/>
        <w:ind w:firstLineChars="200" w:firstLine="600"/>
        <w:rPr>
          <w:rFonts w:ascii="仿宋" w:eastAsia="仿宋" w:hAnsi="仿宋"/>
          <w:spacing w:val="-10"/>
          <w:sz w:val="32"/>
          <w:szCs w:val="32"/>
        </w:rPr>
      </w:pPr>
      <w:r w:rsidRPr="00CD282F">
        <w:rPr>
          <w:rFonts w:ascii="仿宋" w:eastAsia="仿宋" w:hAnsi="仿宋" w:hint="eastAsia"/>
          <w:spacing w:val="-10"/>
          <w:sz w:val="32"/>
          <w:szCs w:val="32"/>
        </w:rPr>
        <w:t>2.文体艺术与身心发展：学生参与各级各类文体艺术活动所取得的成绩。</w:t>
      </w:r>
    </w:p>
    <w:p w:rsidR="005D5F35" w:rsidRPr="00CD282F" w:rsidRDefault="005D5F35" w:rsidP="00CD282F">
      <w:pPr>
        <w:spacing w:line="240" w:lineRule="atLeast"/>
        <w:ind w:firstLineChars="200" w:firstLine="600"/>
        <w:rPr>
          <w:rFonts w:ascii="仿宋" w:eastAsia="仿宋" w:hAnsi="仿宋"/>
          <w:spacing w:val="-10"/>
          <w:sz w:val="32"/>
          <w:szCs w:val="32"/>
        </w:rPr>
      </w:pPr>
      <w:r w:rsidRPr="00CD282F">
        <w:rPr>
          <w:rFonts w:ascii="仿宋" w:eastAsia="仿宋" w:hAnsi="仿宋" w:hint="eastAsia"/>
          <w:spacing w:val="-10"/>
          <w:sz w:val="32"/>
          <w:szCs w:val="32"/>
        </w:rPr>
        <w:t>3.社会实践与志愿服务：学生参加各种有利于提高思想政治道德素养，培养公民意识、实践能力、奉献精神和服务能力的社会实践与志愿服务活动所取得的成绩。</w:t>
      </w:r>
    </w:p>
    <w:p w:rsidR="005D5F35" w:rsidRPr="00CD282F" w:rsidRDefault="005D5F35" w:rsidP="00CD282F">
      <w:pPr>
        <w:spacing w:line="240" w:lineRule="atLeast"/>
        <w:ind w:firstLineChars="200" w:firstLine="600"/>
        <w:rPr>
          <w:rFonts w:ascii="仿宋" w:eastAsia="仿宋" w:hAnsi="仿宋"/>
          <w:spacing w:val="-10"/>
          <w:sz w:val="32"/>
          <w:szCs w:val="32"/>
        </w:rPr>
      </w:pPr>
      <w:r w:rsidRPr="00CD282F">
        <w:rPr>
          <w:rFonts w:ascii="仿宋" w:eastAsia="仿宋" w:hAnsi="仿宋" w:hint="eastAsia"/>
          <w:spacing w:val="-10"/>
          <w:sz w:val="32"/>
          <w:szCs w:val="32"/>
        </w:rPr>
        <w:t>4.岗位技能：学生参加各级各类技能培训、资格考试取得的成绩。</w:t>
      </w:r>
    </w:p>
    <w:p w:rsidR="005D5F35" w:rsidRPr="00CD282F" w:rsidRDefault="005D5F35" w:rsidP="00CD282F">
      <w:pPr>
        <w:spacing w:line="240" w:lineRule="atLeast"/>
        <w:ind w:firstLineChars="200" w:firstLine="600"/>
        <w:rPr>
          <w:rFonts w:ascii="仿宋" w:eastAsia="仿宋" w:hAnsi="仿宋"/>
          <w:spacing w:val="-10"/>
          <w:sz w:val="32"/>
          <w:szCs w:val="32"/>
        </w:rPr>
      </w:pPr>
      <w:r w:rsidRPr="00CD282F">
        <w:rPr>
          <w:rFonts w:ascii="仿宋" w:eastAsia="仿宋" w:hAnsi="仿宋" w:hint="eastAsia"/>
          <w:spacing w:val="-10"/>
          <w:sz w:val="32"/>
          <w:szCs w:val="32"/>
        </w:rPr>
        <w:t>5.其他：未被上述类别所包括的其他拓展项目所取得的成绩。</w:t>
      </w:r>
    </w:p>
    <w:p w:rsidR="005D5F35" w:rsidRPr="00CD282F" w:rsidRDefault="005D5F35" w:rsidP="00CD282F">
      <w:pPr>
        <w:spacing w:line="240" w:lineRule="atLeast"/>
        <w:ind w:firstLineChars="200" w:firstLine="600"/>
        <w:rPr>
          <w:rFonts w:ascii="仿宋" w:eastAsia="仿宋" w:hAnsi="仿宋"/>
          <w:spacing w:val="-10"/>
          <w:sz w:val="32"/>
          <w:szCs w:val="32"/>
        </w:rPr>
      </w:pPr>
      <w:r w:rsidRPr="00CD282F">
        <w:rPr>
          <w:rFonts w:ascii="仿宋" w:eastAsia="仿宋" w:hAnsi="仿宋" w:hint="eastAsia"/>
          <w:spacing w:val="-10"/>
          <w:sz w:val="32"/>
          <w:szCs w:val="32"/>
        </w:rPr>
        <w:t>第五条 根据项目参与人数的多少，素质拓展学分项目分为个人项目和集体项目。</w:t>
      </w:r>
    </w:p>
    <w:p w:rsidR="005D5F35" w:rsidRPr="00CD282F" w:rsidRDefault="005D5F35" w:rsidP="00CD282F">
      <w:pPr>
        <w:spacing w:line="240" w:lineRule="atLeast"/>
        <w:ind w:firstLineChars="200" w:firstLine="600"/>
        <w:rPr>
          <w:rFonts w:ascii="仿宋" w:eastAsia="仿宋" w:hAnsi="仿宋"/>
          <w:spacing w:val="-10"/>
          <w:sz w:val="32"/>
          <w:szCs w:val="32"/>
        </w:rPr>
      </w:pPr>
      <w:r w:rsidRPr="00CD282F">
        <w:rPr>
          <w:rFonts w:ascii="仿宋" w:eastAsia="仿宋" w:hAnsi="仿宋" w:hint="eastAsia"/>
          <w:spacing w:val="-10"/>
          <w:sz w:val="32"/>
          <w:szCs w:val="32"/>
        </w:rPr>
        <w:t>第六条 学生根据个人意愿及能力，自主选择参与个人项目</w:t>
      </w:r>
      <w:r w:rsidRPr="00CD282F">
        <w:rPr>
          <w:rFonts w:ascii="仿宋" w:eastAsia="仿宋" w:hAnsi="仿宋" w:hint="eastAsia"/>
          <w:spacing w:val="-10"/>
          <w:sz w:val="32"/>
          <w:szCs w:val="32"/>
        </w:rPr>
        <w:lastRenderedPageBreak/>
        <w:t>或集体项目，但必须在5大模块中至少选修2个模块的项目来获得学分。各模块具体项目及学分数参见《北京理工大学珠海学院大学生素质拓展（第二课堂）学分项目》（见附件）。</w:t>
      </w:r>
    </w:p>
    <w:p w:rsidR="005D5F35" w:rsidRPr="00CD282F" w:rsidRDefault="005D5F35" w:rsidP="00CD282F">
      <w:pPr>
        <w:spacing w:line="240" w:lineRule="atLeast"/>
        <w:ind w:firstLineChars="200" w:firstLine="600"/>
        <w:rPr>
          <w:rFonts w:ascii="仿宋" w:eastAsia="仿宋" w:hAnsi="仿宋"/>
          <w:spacing w:val="-10"/>
          <w:sz w:val="32"/>
          <w:szCs w:val="32"/>
        </w:rPr>
      </w:pPr>
      <w:r w:rsidRPr="00CD282F">
        <w:rPr>
          <w:rFonts w:ascii="仿宋" w:eastAsia="仿宋" w:hAnsi="仿宋" w:hint="eastAsia"/>
          <w:spacing w:val="-10"/>
          <w:sz w:val="32"/>
          <w:szCs w:val="32"/>
        </w:rPr>
        <w:t>第七条 专业学院于每学期17-20周，将本学院各年级修满素质拓展学分的学生成绩单报送教务处进行登记，每学期登记1次。</w:t>
      </w:r>
    </w:p>
    <w:p w:rsidR="005D5F35" w:rsidRPr="00CD282F" w:rsidRDefault="005D5F35" w:rsidP="00CD282F">
      <w:pPr>
        <w:spacing w:line="240" w:lineRule="atLeast"/>
        <w:ind w:firstLineChars="200" w:firstLine="600"/>
        <w:rPr>
          <w:rFonts w:ascii="仿宋" w:eastAsia="仿宋" w:hAnsi="仿宋"/>
          <w:spacing w:val="-10"/>
          <w:sz w:val="32"/>
          <w:szCs w:val="32"/>
        </w:rPr>
      </w:pPr>
      <w:r w:rsidRPr="00CD282F">
        <w:rPr>
          <w:rFonts w:ascii="仿宋" w:eastAsia="仿宋" w:hAnsi="仿宋" w:hint="eastAsia"/>
          <w:spacing w:val="-10"/>
          <w:sz w:val="32"/>
          <w:szCs w:val="32"/>
        </w:rPr>
        <w:t>第八条 素质拓展（第二课堂）学分须在毕业学期的第8周之前修满，否则不能参加毕业审核。</w:t>
      </w:r>
    </w:p>
    <w:p w:rsidR="005D5F35" w:rsidRPr="00CD282F" w:rsidRDefault="005D5F35" w:rsidP="00CD282F">
      <w:pPr>
        <w:spacing w:line="240" w:lineRule="atLeast"/>
        <w:ind w:firstLineChars="200" w:firstLine="600"/>
        <w:rPr>
          <w:rFonts w:ascii="仿宋" w:eastAsia="仿宋" w:hAnsi="仿宋"/>
          <w:spacing w:val="-10"/>
          <w:sz w:val="32"/>
          <w:szCs w:val="32"/>
        </w:rPr>
      </w:pPr>
      <w:r w:rsidRPr="00CD282F">
        <w:rPr>
          <w:rFonts w:ascii="仿宋" w:eastAsia="仿宋" w:hAnsi="仿宋" w:hint="eastAsia"/>
          <w:spacing w:val="-10"/>
          <w:sz w:val="32"/>
          <w:szCs w:val="32"/>
        </w:rPr>
        <w:t>第九条 专业学院对本学院学生的素质拓展（第二课堂）学分获得情况及时进行核查，并对未修满的学生给予重点关注，做好学分预警工作。</w:t>
      </w:r>
    </w:p>
    <w:p w:rsidR="005D5F35" w:rsidRPr="00CD282F" w:rsidRDefault="005D5F35" w:rsidP="00AE5F99">
      <w:pPr>
        <w:spacing w:line="240" w:lineRule="atLeast"/>
        <w:jc w:val="center"/>
        <w:rPr>
          <w:rFonts w:ascii="仿宋" w:eastAsia="仿宋" w:hAnsi="仿宋"/>
          <w:spacing w:val="-10"/>
          <w:sz w:val="32"/>
          <w:szCs w:val="32"/>
        </w:rPr>
      </w:pPr>
      <w:r w:rsidRPr="00CD282F">
        <w:rPr>
          <w:rFonts w:ascii="仿宋" w:eastAsia="仿宋" w:hAnsi="仿宋" w:hint="eastAsia"/>
          <w:spacing w:val="-10"/>
          <w:sz w:val="32"/>
          <w:szCs w:val="32"/>
        </w:rPr>
        <w:t>第三章 申报与审核</w:t>
      </w:r>
    </w:p>
    <w:p w:rsidR="005D5F35" w:rsidRPr="00CD282F" w:rsidRDefault="005D5F35" w:rsidP="00CD282F">
      <w:pPr>
        <w:spacing w:line="240" w:lineRule="atLeast"/>
        <w:ind w:firstLineChars="200" w:firstLine="600"/>
        <w:rPr>
          <w:rFonts w:ascii="仿宋" w:eastAsia="仿宋" w:hAnsi="仿宋"/>
          <w:spacing w:val="-10"/>
          <w:sz w:val="32"/>
          <w:szCs w:val="32"/>
        </w:rPr>
      </w:pPr>
      <w:r w:rsidRPr="00CD282F">
        <w:rPr>
          <w:rFonts w:ascii="仿宋" w:eastAsia="仿宋" w:hAnsi="仿宋" w:hint="eastAsia"/>
          <w:spacing w:val="-10"/>
          <w:sz w:val="32"/>
          <w:szCs w:val="32"/>
        </w:rPr>
        <w:t>第十条 素质拓展（第二课堂）学分申报与审核工作采用线上申报与线下审核相结合的方式。</w:t>
      </w:r>
    </w:p>
    <w:p w:rsidR="005D5F35" w:rsidRPr="00CD282F" w:rsidRDefault="005D5F35" w:rsidP="00CD282F">
      <w:pPr>
        <w:spacing w:line="240" w:lineRule="atLeast"/>
        <w:ind w:firstLineChars="200" w:firstLine="600"/>
        <w:rPr>
          <w:rFonts w:ascii="仿宋" w:eastAsia="仿宋" w:hAnsi="仿宋"/>
          <w:spacing w:val="-10"/>
          <w:sz w:val="32"/>
          <w:szCs w:val="32"/>
        </w:rPr>
      </w:pPr>
      <w:r w:rsidRPr="00CD282F">
        <w:rPr>
          <w:rFonts w:ascii="仿宋" w:eastAsia="仿宋" w:hAnsi="仿宋" w:hint="eastAsia"/>
          <w:spacing w:val="-10"/>
          <w:sz w:val="32"/>
          <w:szCs w:val="32"/>
        </w:rPr>
        <w:t>第十一条 线上申报</w:t>
      </w:r>
      <w:proofErr w:type="gramStart"/>
      <w:r w:rsidRPr="00CD282F">
        <w:rPr>
          <w:rFonts w:ascii="仿宋" w:eastAsia="仿宋" w:hAnsi="仿宋" w:hint="eastAsia"/>
          <w:spacing w:val="-10"/>
          <w:sz w:val="32"/>
          <w:szCs w:val="32"/>
        </w:rPr>
        <w:t>指素质</w:t>
      </w:r>
      <w:proofErr w:type="gramEnd"/>
      <w:r w:rsidRPr="00CD282F">
        <w:rPr>
          <w:rFonts w:ascii="仿宋" w:eastAsia="仿宋" w:hAnsi="仿宋" w:hint="eastAsia"/>
          <w:spacing w:val="-10"/>
          <w:sz w:val="32"/>
          <w:szCs w:val="32"/>
        </w:rPr>
        <w:t xml:space="preserve">拓展（第二课堂）学分的申报工作通过“素质拓展（第二课堂）学分认定系统”操作完成（系统地址及操作指南另行发布）。个人项目由学生自主在系统中完成学分认定申请，同时上传认定所需的相应证明材料。集体项目由拓展项目组织单位在系统中统一完成参加该项目学生的学分认定工作。 </w:t>
      </w:r>
    </w:p>
    <w:p w:rsidR="005D5F35" w:rsidRPr="00CD282F" w:rsidRDefault="005D5F35" w:rsidP="00CD282F">
      <w:pPr>
        <w:spacing w:line="240" w:lineRule="atLeast"/>
        <w:ind w:firstLineChars="200" w:firstLine="600"/>
        <w:rPr>
          <w:rFonts w:ascii="仿宋" w:eastAsia="仿宋" w:hAnsi="仿宋"/>
          <w:spacing w:val="-10"/>
          <w:sz w:val="32"/>
          <w:szCs w:val="32"/>
        </w:rPr>
      </w:pPr>
      <w:r w:rsidRPr="00CD282F">
        <w:rPr>
          <w:rFonts w:ascii="仿宋" w:eastAsia="仿宋" w:hAnsi="仿宋" w:hint="eastAsia"/>
          <w:spacing w:val="-10"/>
          <w:sz w:val="32"/>
          <w:szCs w:val="32"/>
        </w:rPr>
        <w:t>第十二条 线下审核指学生在完成线上申报工作后，须按照要求向所在专业学院提交学分证明材料的原件，专业学院负责对</w:t>
      </w:r>
      <w:r w:rsidRPr="00CD282F">
        <w:rPr>
          <w:rFonts w:ascii="仿宋" w:eastAsia="仿宋" w:hAnsi="仿宋" w:hint="eastAsia"/>
          <w:spacing w:val="-10"/>
          <w:sz w:val="32"/>
          <w:szCs w:val="32"/>
        </w:rPr>
        <w:lastRenderedPageBreak/>
        <w:t>所提交材料进行核对，并完成审核工作。素质拓展（第二课堂）学分审核工作由学生所在专业学院统一完成。</w:t>
      </w:r>
    </w:p>
    <w:p w:rsidR="005D5F35" w:rsidRPr="00CD282F" w:rsidRDefault="005D5F35" w:rsidP="00CD282F">
      <w:pPr>
        <w:spacing w:line="240" w:lineRule="atLeast"/>
        <w:ind w:firstLineChars="200" w:firstLine="600"/>
        <w:rPr>
          <w:rFonts w:ascii="仿宋" w:eastAsia="仿宋" w:hAnsi="仿宋"/>
          <w:spacing w:val="-10"/>
          <w:sz w:val="32"/>
          <w:szCs w:val="32"/>
        </w:rPr>
      </w:pPr>
      <w:r w:rsidRPr="00CD282F">
        <w:rPr>
          <w:rFonts w:ascii="仿宋" w:eastAsia="仿宋" w:hAnsi="仿宋" w:hint="eastAsia"/>
          <w:spacing w:val="-10"/>
          <w:sz w:val="32"/>
          <w:szCs w:val="32"/>
        </w:rPr>
        <w:t>第十三条 专业学院可根据需要安排若干名教职员工担任管理员，负责本学院学生的素质拓展（第二课堂）学分个人项目的审核及集体项目的申报工作；其他单位可根据需要设立1-2名管理员负责集体项目的申报工作。</w:t>
      </w:r>
    </w:p>
    <w:p w:rsidR="005D5F35" w:rsidRPr="00CD282F" w:rsidRDefault="005D5F35" w:rsidP="00CD282F">
      <w:pPr>
        <w:spacing w:line="240" w:lineRule="atLeast"/>
        <w:ind w:firstLineChars="200" w:firstLine="600"/>
        <w:rPr>
          <w:rFonts w:ascii="仿宋" w:eastAsia="仿宋" w:hAnsi="仿宋"/>
          <w:spacing w:val="-10"/>
          <w:sz w:val="32"/>
          <w:szCs w:val="32"/>
        </w:rPr>
      </w:pPr>
      <w:r w:rsidRPr="00CD282F">
        <w:rPr>
          <w:rFonts w:ascii="仿宋" w:eastAsia="仿宋" w:hAnsi="仿宋" w:hint="eastAsia"/>
          <w:spacing w:val="-10"/>
          <w:sz w:val="32"/>
          <w:szCs w:val="32"/>
        </w:rPr>
        <w:t>第十四条 专业学院加强对学生素质拓展（第二课堂）学分档案的管理，为本学院每位学生建立档案，保存学分证明材料的复印件（含集体项目的证明材料）。</w:t>
      </w:r>
    </w:p>
    <w:p w:rsidR="005D5F35" w:rsidRPr="00CD282F" w:rsidRDefault="005D5F35" w:rsidP="00CD282F">
      <w:pPr>
        <w:spacing w:line="240" w:lineRule="atLeast"/>
        <w:ind w:firstLineChars="200" w:firstLine="600"/>
        <w:rPr>
          <w:rFonts w:ascii="仿宋" w:eastAsia="仿宋" w:hAnsi="仿宋"/>
          <w:spacing w:val="-10"/>
          <w:sz w:val="32"/>
          <w:szCs w:val="32"/>
        </w:rPr>
      </w:pPr>
      <w:r w:rsidRPr="00CD282F">
        <w:rPr>
          <w:rFonts w:ascii="仿宋" w:eastAsia="仿宋" w:hAnsi="仿宋" w:hint="eastAsia"/>
          <w:spacing w:val="-10"/>
          <w:sz w:val="32"/>
          <w:szCs w:val="32"/>
        </w:rPr>
        <w:t>第十五条 组织实施单位应本着严肃、认真、客观、公正的原则对学生的素质拓展（第二课堂）学分进行记录、审核和登记。教务处对组织实施单位该项工作的开展情况进行抽查，对不负责任、循私舞弊、弄虚作假的人员，查实后将严肃处理。</w:t>
      </w:r>
    </w:p>
    <w:p w:rsidR="005D5F35" w:rsidRPr="00CD282F" w:rsidRDefault="005D5F35" w:rsidP="00CD282F">
      <w:pPr>
        <w:spacing w:line="240" w:lineRule="atLeast"/>
        <w:ind w:firstLineChars="200" w:firstLine="600"/>
        <w:rPr>
          <w:rFonts w:ascii="仿宋" w:eastAsia="仿宋" w:hAnsi="仿宋"/>
          <w:spacing w:val="-10"/>
          <w:sz w:val="32"/>
          <w:szCs w:val="32"/>
        </w:rPr>
      </w:pPr>
      <w:r w:rsidRPr="00CD282F">
        <w:rPr>
          <w:rFonts w:ascii="仿宋" w:eastAsia="仿宋" w:hAnsi="仿宋" w:hint="eastAsia"/>
          <w:spacing w:val="-10"/>
          <w:sz w:val="32"/>
          <w:szCs w:val="32"/>
        </w:rPr>
        <w:t>第十六条 学生可互相监督检查，发现问题的，应及时向组织实施单位和教务处反映，凡发现弄虚作假者，查实后将予以严肃处理。</w:t>
      </w:r>
    </w:p>
    <w:p w:rsidR="005D5F35" w:rsidRPr="00CD282F" w:rsidRDefault="005D5F35" w:rsidP="00AE5F99">
      <w:pPr>
        <w:spacing w:line="240" w:lineRule="atLeast"/>
        <w:jc w:val="center"/>
        <w:rPr>
          <w:rFonts w:ascii="仿宋" w:eastAsia="仿宋" w:hAnsi="仿宋"/>
          <w:spacing w:val="-10"/>
          <w:sz w:val="32"/>
          <w:szCs w:val="32"/>
        </w:rPr>
      </w:pPr>
      <w:r w:rsidRPr="00CD282F">
        <w:rPr>
          <w:rFonts w:ascii="仿宋" w:eastAsia="仿宋" w:hAnsi="仿宋" w:hint="eastAsia"/>
          <w:spacing w:val="-10"/>
          <w:sz w:val="32"/>
          <w:szCs w:val="32"/>
        </w:rPr>
        <w:t>第四章 附则</w:t>
      </w:r>
    </w:p>
    <w:p w:rsidR="005D5F35" w:rsidRPr="00CD282F" w:rsidRDefault="005D5F35" w:rsidP="00CD282F">
      <w:pPr>
        <w:spacing w:line="240" w:lineRule="atLeast"/>
        <w:ind w:firstLineChars="200" w:firstLine="600"/>
        <w:rPr>
          <w:rFonts w:ascii="仿宋" w:eastAsia="仿宋" w:hAnsi="仿宋"/>
          <w:spacing w:val="-10"/>
          <w:sz w:val="32"/>
          <w:szCs w:val="32"/>
        </w:rPr>
      </w:pPr>
      <w:r w:rsidRPr="00CD282F">
        <w:rPr>
          <w:rFonts w:ascii="仿宋" w:eastAsia="仿宋" w:hAnsi="仿宋" w:hint="eastAsia"/>
          <w:spacing w:val="-10"/>
          <w:sz w:val="32"/>
          <w:szCs w:val="32"/>
        </w:rPr>
        <w:t>第十七条 学生通过自愿参加《北京理工大学珠海学院大学生素质拓展（第二课堂）学分项目》中所列出的项目取得学分，任何单位不得利用本办法，强迫学生参加任何需要交费类的项目。</w:t>
      </w:r>
    </w:p>
    <w:p w:rsidR="005D5F35" w:rsidRPr="00CD282F" w:rsidRDefault="005D5F35" w:rsidP="00CD282F">
      <w:pPr>
        <w:spacing w:line="240" w:lineRule="atLeast"/>
        <w:ind w:firstLineChars="200" w:firstLine="600"/>
        <w:rPr>
          <w:rFonts w:ascii="仿宋" w:eastAsia="仿宋" w:hAnsi="仿宋"/>
          <w:spacing w:val="-10"/>
          <w:sz w:val="32"/>
          <w:szCs w:val="32"/>
        </w:rPr>
      </w:pPr>
      <w:r w:rsidRPr="00CD282F">
        <w:rPr>
          <w:rFonts w:ascii="仿宋" w:eastAsia="仿宋" w:hAnsi="仿宋" w:hint="eastAsia"/>
          <w:spacing w:val="-10"/>
          <w:sz w:val="32"/>
          <w:szCs w:val="32"/>
        </w:rPr>
        <w:t>第十八条 本办法及素质拓展（第二课堂）学分项目的订立、修订须通过学校教学指导委员会及院务会审议。</w:t>
      </w:r>
    </w:p>
    <w:p w:rsidR="005D5F35" w:rsidRPr="00CD282F" w:rsidRDefault="005D5F35" w:rsidP="00CD282F">
      <w:pPr>
        <w:spacing w:line="240" w:lineRule="atLeast"/>
        <w:ind w:firstLineChars="200" w:firstLine="600"/>
        <w:rPr>
          <w:rFonts w:ascii="仿宋" w:eastAsia="仿宋" w:hAnsi="仿宋"/>
          <w:spacing w:val="-10"/>
          <w:sz w:val="32"/>
          <w:szCs w:val="32"/>
        </w:rPr>
      </w:pPr>
      <w:r w:rsidRPr="00CD282F">
        <w:rPr>
          <w:rFonts w:ascii="仿宋" w:eastAsia="仿宋" w:hAnsi="仿宋" w:hint="eastAsia"/>
          <w:spacing w:val="-10"/>
          <w:sz w:val="32"/>
          <w:szCs w:val="32"/>
        </w:rPr>
        <w:lastRenderedPageBreak/>
        <w:t>第十九条 专业学院结合学院实际，制定本学院素质拓展（第二课堂）学分实施细则，作为必要补充。</w:t>
      </w:r>
    </w:p>
    <w:p w:rsidR="005D5F35" w:rsidRPr="00CD282F" w:rsidRDefault="005D5F35" w:rsidP="00CD282F">
      <w:pPr>
        <w:spacing w:line="240" w:lineRule="atLeast"/>
        <w:ind w:firstLineChars="200" w:firstLine="600"/>
        <w:rPr>
          <w:rFonts w:ascii="仿宋" w:eastAsia="仿宋" w:hAnsi="仿宋"/>
          <w:spacing w:val="-10"/>
          <w:sz w:val="32"/>
          <w:szCs w:val="32"/>
        </w:rPr>
      </w:pPr>
      <w:r w:rsidRPr="00CD282F">
        <w:rPr>
          <w:rFonts w:ascii="仿宋" w:eastAsia="仿宋" w:hAnsi="仿宋" w:hint="eastAsia"/>
          <w:spacing w:val="-10"/>
          <w:sz w:val="32"/>
          <w:szCs w:val="32"/>
        </w:rPr>
        <w:t>第二十条 本办法从2016级学生开始执行，由学校教务处负责解释。</w:t>
      </w:r>
    </w:p>
    <w:p w:rsidR="005D5F35" w:rsidRPr="00CD282F" w:rsidRDefault="005D5F35" w:rsidP="00CD282F">
      <w:pPr>
        <w:spacing w:line="240" w:lineRule="atLeast"/>
        <w:ind w:firstLineChars="200" w:firstLine="600"/>
        <w:rPr>
          <w:rFonts w:ascii="仿宋" w:eastAsia="仿宋" w:hAnsi="仿宋"/>
          <w:spacing w:val="-10"/>
          <w:sz w:val="32"/>
          <w:szCs w:val="32"/>
        </w:rPr>
      </w:pPr>
    </w:p>
    <w:p w:rsidR="006E2283" w:rsidRDefault="005D5F35" w:rsidP="00CD282F">
      <w:pPr>
        <w:spacing w:line="240" w:lineRule="atLeast"/>
        <w:ind w:firstLineChars="200" w:firstLine="600"/>
        <w:rPr>
          <w:rFonts w:ascii="仿宋" w:eastAsia="仿宋" w:hAnsi="仿宋"/>
          <w:spacing w:val="-10"/>
          <w:sz w:val="32"/>
          <w:szCs w:val="32"/>
        </w:rPr>
      </w:pPr>
      <w:r w:rsidRPr="00CD282F">
        <w:rPr>
          <w:rFonts w:ascii="仿宋" w:eastAsia="仿宋" w:hAnsi="仿宋" w:hint="eastAsia"/>
          <w:spacing w:val="-10"/>
          <w:sz w:val="32"/>
          <w:szCs w:val="32"/>
        </w:rPr>
        <w:t>附件：</w:t>
      </w:r>
    </w:p>
    <w:p w:rsidR="005D5F35" w:rsidRPr="00CD282F" w:rsidRDefault="006E2283" w:rsidP="006E2283">
      <w:pPr>
        <w:spacing w:line="240" w:lineRule="atLeast"/>
        <w:ind w:firstLineChars="400" w:firstLine="1200"/>
        <w:rPr>
          <w:rFonts w:ascii="仿宋" w:eastAsia="仿宋" w:hAnsi="仿宋"/>
          <w:spacing w:val="-10"/>
          <w:sz w:val="32"/>
          <w:szCs w:val="32"/>
        </w:rPr>
      </w:pPr>
      <w:r>
        <w:rPr>
          <w:rFonts w:ascii="仿宋" w:eastAsia="仿宋" w:hAnsi="仿宋" w:hint="eastAsia"/>
          <w:spacing w:val="-10"/>
          <w:sz w:val="32"/>
          <w:szCs w:val="32"/>
        </w:rPr>
        <w:t>1、</w:t>
      </w:r>
      <w:proofErr w:type="gramStart"/>
      <w:r>
        <w:rPr>
          <w:rFonts w:ascii="仿宋" w:eastAsia="仿宋" w:hAnsi="仿宋" w:hint="eastAsia"/>
          <w:spacing w:val="-10"/>
          <w:sz w:val="32"/>
          <w:szCs w:val="32"/>
        </w:rPr>
        <w:t>《</w:t>
      </w:r>
      <w:proofErr w:type="gramEnd"/>
      <w:r w:rsidR="005D5F35" w:rsidRPr="00CD282F">
        <w:rPr>
          <w:rFonts w:ascii="仿宋" w:eastAsia="仿宋" w:hAnsi="仿宋" w:hint="eastAsia"/>
          <w:spacing w:val="-10"/>
          <w:sz w:val="32"/>
          <w:szCs w:val="32"/>
        </w:rPr>
        <w:t>北京理工大学珠海学院大学生素质拓展（第二课</w:t>
      </w:r>
    </w:p>
    <w:p w:rsidR="005D5F35" w:rsidRDefault="005D5F35" w:rsidP="00CD282F">
      <w:pPr>
        <w:spacing w:line="240" w:lineRule="atLeast"/>
        <w:ind w:firstLineChars="500" w:firstLine="1500"/>
        <w:rPr>
          <w:rFonts w:ascii="仿宋" w:eastAsia="仿宋" w:hAnsi="仿宋"/>
          <w:spacing w:val="-10"/>
          <w:sz w:val="32"/>
          <w:szCs w:val="32"/>
        </w:rPr>
      </w:pPr>
      <w:r w:rsidRPr="00CD282F">
        <w:rPr>
          <w:rFonts w:ascii="仿宋" w:eastAsia="仿宋" w:hAnsi="仿宋" w:hint="eastAsia"/>
          <w:spacing w:val="-10"/>
          <w:sz w:val="32"/>
          <w:szCs w:val="32"/>
        </w:rPr>
        <w:t>堂）学分</w:t>
      </w:r>
      <w:r w:rsidR="006E2283">
        <w:rPr>
          <w:rFonts w:ascii="仿宋" w:eastAsia="仿宋" w:hAnsi="仿宋" w:hint="eastAsia"/>
          <w:spacing w:val="-10"/>
          <w:sz w:val="32"/>
          <w:szCs w:val="32"/>
        </w:rPr>
        <w:t>认定表</w:t>
      </w:r>
      <w:proofErr w:type="gramStart"/>
      <w:r w:rsidR="006E2283">
        <w:rPr>
          <w:rFonts w:ascii="仿宋" w:eastAsia="仿宋" w:hAnsi="仿宋" w:hint="eastAsia"/>
          <w:spacing w:val="-10"/>
          <w:sz w:val="32"/>
          <w:szCs w:val="32"/>
        </w:rPr>
        <w:t>》</w:t>
      </w:r>
      <w:proofErr w:type="gramEnd"/>
      <w:r w:rsidR="006E2283">
        <w:rPr>
          <w:rFonts w:ascii="仿宋" w:eastAsia="仿宋" w:hAnsi="仿宋" w:hint="eastAsia"/>
          <w:spacing w:val="-10"/>
          <w:sz w:val="32"/>
          <w:szCs w:val="32"/>
        </w:rPr>
        <w:t>；</w:t>
      </w:r>
    </w:p>
    <w:p w:rsidR="006E2283" w:rsidRDefault="006E2283" w:rsidP="00987E5F">
      <w:pPr>
        <w:spacing w:line="240" w:lineRule="atLeast"/>
        <w:ind w:left="1500" w:hangingChars="500" w:hanging="1500"/>
        <w:rPr>
          <w:rFonts w:ascii="仿宋" w:eastAsia="仿宋" w:hAnsi="仿宋"/>
          <w:spacing w:val="-10"/>
          <w:sz w:val="32"/>
          <w:szCs w:val="32"/>
        </w:rPr>
      </w:pPr>
      <w:r>
        <w:rPr>
          <w:rFonts w:ascii="仿宋" w:eastAsia="仿宋" w:hAnsi="仿宋" w:hint="eastAsia"/>
          <w:spacing w:val="-10"/>
          <w:sz w:val="32"/>
          <w:szCs w:val="32"/>
        </w:rPr>
        <w:t xml:space="preserve">         2、《</w:t>
      </w:r>
      <w:r w:rsidRPr="006E2283">
        <w:rPr>
          <w:rFonts w:ascii="仿宋" w:eastAsia="仿宋" w:hAnsi="仿宋" w:hint="eastAsia"/>
          <w:spacing w:val="-10"/>
          <w:sz w:val="32"/>
          <w:szCs w:val="32"/>
        </w:rPr>
        <w:t>北京理工大学珠海学院大学生素质拓展学分（第二课堂）项目（体育活动认定</w:t>
      </w:r>
      <w:r w:rsidR="00F41D32">
        <w:rPr>
          <w:rFonts w:ascii="仿宋" w:eastAsia="仿宋" w:hAnsi="仿宋" w:hint="eastAsia"/>
          <w:spacing w:val="-10"/>
          <w:sz w:val="32"/>
          <w:szCs w:val="32"/>
        </w:rPr>
        <w:t>范围）</w:t>
      </w:r>
      <w:r>
        <w:rPr>
          <w:rFonts w:ascii="仿宋" w:eastAsia="仿宋" w:hAnsi="仿宋" w:hint="eastAsia"/>
          <w:spacing w:val="-10"/>
          <w:sz w:val="32"/>
          <w:szCs w:val="32"/>
        </w:rPr>
        <w:t>》</w:t>
      </w:r>
    </w:p>
    <w:p w:rsidR="006E2283" w:rsidRPr="00CD282F" w:rsidRDefault="006E2283" w:rsidP="00CD282F">
      <w:pPr>
        <w:spacing w:line="240" w:lineRule="atLeast"/>
        <w:ind w:firstLineChars="500" w:firstLine="1500"/>
        <w:rPr>
          <w:rFonts w:ascii="仿宋" w:eastAsia="仿宋" w:hAnsi="仿宋"/>
          <w:spacing w:val="-10"/>
          <w:sz w:val="32"/>
          <w:szCs w:val="32"/>
        </w:rPr>
      </w:pPr>
    </w:p>
    <w:p w:rsidR="005D5F35" w:rsidRPr="00CD282F" w:rsidRDefault="005D5F35" w:rsidP="00AE5F99">
      <w:pPr>
        <w:spacing w:line="240" w:lineRule="atLeast"/>
        <w:rPr>
          <w:rFonts w:ascii="仿宋" w:eastAsia="仿宋" w:hAnsi="仿宋"/>
          <w:spacing w:val="-10"/>
          <w:w w:val="70"/>
          <w:sz w:val="32"/>
          <w:szCs w:val="32"/>
        </w:rPr>
      </w:pPr>
    </w:p>
    <w:p w:rsidR="005D5F35" w:rsidRPr="00CD282F" w:rsidRDefault="005D5F35" w:rsidP="00AE5F99">
      <w:pPr>
        <w:spacing w:line="240" w:lineRule="atLeast"/>
        <w:rPr>
          <w:rFonts w:ascii="仿宋" w:eastAsia="仿宋" w:hAnsi="仿宋"/>
          <w:spacing w:val="-10"/>
          <w:w w:val="70"/>
          <w:sz w:val="32"/>
          <w:szCs w:val="32"/>
        </w:rPr>
      </w:pPr>
    </w:p>
    <w:p w:rsidR="005D5F35" w:rsidRPr="00CD282F" w:rsidRDefault="005D5F35" w:rsidP="00AE5F99">
      <w:pPr>
        <w:spacing w:line="240" w:lineRule="atLeast"/>
        <w:rPr>
          <w:rFonts w:ascii="仿宋" w:eastAsia="仿宋" w:hAnsi="仿宋"/>
          <w:spacing w:val="-10"/>
          <w:w w:val="70"/>
          <w:sz w:val="32"/>
          <w:szCs w:val="32"/>
        </w:rPr>
      </w:pPr>
    </w:p>
    <w:p w:rsidR="005D5F35" w:rsidRPr="00CD282F" w:rsidRDefault="005D5F35" w:rsidP="00AE5F99">
      <w:pPr>
        <w:spacing w:line="240" w:lineRule="atLeast"/>
        <w:rPr>
          <w:rFonts w:ascii="仿宋" w:eastAsia="仿宋" w:hAnsi="仿宋"/>
          <w:spacing w:val="-10"/>
          <w:w w:val="70"/>
          <w:sz w:val="32"/>
          <w:szCs w:val="32"/>
        </w:rPr>
      </w:pPr>
    </w:p>
    <w:p w:rsidR="005D5F35" w:rsidRPr="00CD282F" w:rsidRDefault="005D5F35" w:rsidP="00AE5F99">
      <w:pPr>
        <w:spacing w:line="240" w:lineRule="atLeast"/>
        <w:rPr>
          <w:rFonts w:ascii="仿宋" w:eastAsia="仿宋" w:hAnsi="仿宋"/>
          <w:spacing w:val="-10"/>
          <w:w w:val="70"/>
          <w:sz w:val="32"/>
          <w:szCs w:val="32"/>
        </w:rPr>
      </w:pPr>
    </w:p>
    <w:p w:rsidR="005D5F35" w:rsidRPr="00CD282F" w:rsidRDefault="005D5F35" w:rsidP="00AE5F99">
      <w:pPr>
        <w:spacing w:line="240" w:lineRule="atLeast"/>
        <w:rPr>
          <w:rFonts w:ascii="仿宋" w:eastAsia="仿宋" w:hAnsi="仿宋"/>
          <w:spacing w:val="-10"/>
          <w:w w:val="70"/>
          <w:sz w:val="32"/>
          <w:szCs w:val="32"/>
        </w:rPr>
      </w:pPr>
    </w:p>
    <w:p w:rsidR="005D5F35" w:rsidRPr="00CD282F" w:rsidRDefault="005D5F35" w:rsidP="00AE5F99">
      <w:pPr>
        <w:spacing w:line="240" w:lineRule="atLeast"/>
        <w:rPr>
          <w:rFonts w:ascii="仿宋" w:eastAsia="仿宋" w:hAnsi="仿宋"/>
          <w:spacing w:val="-10"/>
          <w:w w:val="70"/>
          <w:sz w:val="32"/>
          <w:szCs w:val="32"/>
        </w:rPr>
      </w:pPr>
    </w:p>
    <w:p w:rsidR="005D5F35" w:rsidRPr="00CD282F" w:rsidRDefault="005D5F35" w:rsidP="00AE5F99">
      <w:pPr>
        <w:spacing w:line="240" w:lineRule="atLeast"/>
        <w:rPr>
          <w:rFonts w:ascii="仿宋" w:eastAsia="仿宋" w:hAnsi="仿宋"/>
          <w:spacing w:val="-10"/>
          <w:w w:val="70"/>
          <w:sz w:val="32"/>
          <w:szCs w:val="32"/>
        </w:rPr>
      </w:pPr>
      <w:r w:rsidRPr="00CD282F">
        <w:rPr>
          <w:rFonts w:ascii="仿宋" w:eastAsia="仿宋" w:hAnsi="仿宋" w:hint="eastAsia"/>
          <w:spacing w:val="-10"/>
          <w:w w:val="70"/>
          <w:sz w:val="32"/>
          <w:szCs w:val="32"/>
        </w:rPr>
        <w:t xml:space="preserve"> </w:t>
      </w:r>
    </w:p>
    <w:p w:rsidR="00E80C70" w:rsidRPr="00CD282F" w:rsidRDefault="00E80C70" w:rsidP="00AE5F99">
      <w:pPr>
        <w:spacing w:line="240" w:lineRule="atLeast"/>
        <w:rPr>
          <w:rFonts w:ascii="仿宋" w:eastAsia="仿宋" w:hAnsi="仿宋"/>
          <w:spacing w:val="-10"/>
          <w:sz w:val="32"/>
          <w:szCs w:val="32"/>
        </w:rPr>
      </w:pPr>
    </w:p>
    <w:sectPr w:rsidR="00E80C70" w:rsidRPr="00CD282F" w:rsidSect="009B5B4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8B1" w:rsidRDefault="00E768B1" w:rsidP="0016686C">
      <w:r>
        <w:separator/>
      </w:r>
    </w:p>
  </w:endnote>
  <w:endnote w:type="continuationSeparator" w:id="0">
    <w:p w:rsidR="00E768B1" w:rsidRDefault="00E768B1" w:rsidP="001668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341927"/>
      <w:docPartObj>
        <w:docPartGallery w:val="Page Numbers (Bottom of Page)"/>
        <w:docPartUnique/>
      </w:docPartObj>
    </w:sdtPr>
    <w:sdtContent>
      <w:p w:rsidR="0016686C" w:rsidRDefault="0062407B">
        <w:pPr>
          <w:pStyle w:val="a4"/>
          <w:jc w:val="center"/>
        </w:pPr>
        <w:fldSimple w:instr=" PAGE   \* MERGEFORMAT ">
          <w:r w:rsidR="00987E5F" w:rsidRPr="00987E5F">
            <w:rPr>
              <w:noProof/>
              <w:lang w:val="zh-CN"/>
            </w:rPr>
            <w:t>5</w:t>
          </w:r>
        </w:fldSimple>
      </w:p>
    </w:sdtContent>
  </w:sdt>
  <w:p w:rsidR="0016686C" w:rsidRDefault="0016686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8B1" w:rsidRDefault="00E768B1" w:rsidP="0016686C">
      <w:r>
        <w:separator/>
      </w:r>
    </w:p>
  </w:footnote>
  <w:footnote w:type="continuationSeparator" w:id="0">
    <w:p w:rsidR="00E768B1" w:rsidRDefault="00E768B1" w:rsidP="001668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D5F35"/>
    <w:rsid w:val="000071D7"/>
    <w:rsid w:val="000112A3"/>
    <w:rsid w:val="00012019"/>
    <w:rsid w:val="0001269F"/>
    <w:rsid w:val="0002061C"/>
    <w:rsid w:val="00040A52"/>
    <w:rsid w:val="00041EA2"/>
    <w:rsid w:val="00047D58"/>
    <w:rsid w:val="00054D1E"/>
    <w:rsid w:val="000608C8"/>
    <w:rsid w:val="0006504F"/>
    <w:rsid w:val="00067BF9"/>
    <w:rsid w:val="0007198F"/>
    <w:rsid w:val="0007365C"/>
    <w:rsid w:val="00076AB6"/>
    <w:rsid w:val="00077944"/>
    <w:rsid w:val="0008007B"/>
    <w:rsid w:val="0008179F"/>
    <w:rsid w:val="000824E1"/>
    <w:rsid w:val="000827F8"/>
    <w:rsid w:val="00084D8D"/>
    <w:rsid w:val="00084FD0"/>
    <w:rsid w:val="000850AC"/>
    <w:rsid w:val="000906A0"/>
    <w:rsid w:val="00095A6B"/>
    <w:rsid w:val="000A08E9"/>
    <w:rsid w:val="000A6B19"/>
    <w:rsid w:val="000B002D"/>
    <w:rsid w:val="000B1E72"/>
    <w:rsid w:val="000C0426"/>
    <w:rsid w:val="000C0A7A"/>
    <w:rsid w:val="000C3E3C"/>
    <w:rsid w:val="000C4CC9"/>
    <w:rsid w:val="000D0142"/>
    <w:rsid w:val="000D117B"/>
    <w:rsid w:val="000D156F"/>
    <w:rsid w:val="000D1952"/>
    <w:rsid w:val="000E37D5"/>
    <w:rsid w:val="000F19C7"/>
    <w:rsid w:val="000F3399"/>
    <w:rsid w:val="000F66C3"/>
    <w:rsid w:val="00100B09"/>
    <w:rsid w:val="00103EA1"/>
    <w:rsid w:val="001067C5"/>
    <w:rsid w:val="00116A32"/>
    <w:rsid w:val="00117389"/>
    <w:rsid w:val="00120311"/>
    <w:rsid w:val="001221A9"/>
    <w:rsid w:val="00122A11"/>
    <w:rsid w:val="00127686"/>
    <w:rsid w:val="00140A23"/>
    <w:rsid w:val="00142183"/>
    <w:rsid w:val="00142BB9"/>
    <w:rsid w:val="00146F56"/>
    <w:rsid w:val="00152640"/>
    <w:rsid w:val="001558B4"/>
    <w:rsid w:val="00156F1C"/>
    <w:rsid w:val="00162568"/>
    <w:rsid w:val="00163676"/>
    <w:rsid w:val="0016686C"/>
    <w:rsid w:val="00175C9A"/>
    <w:rsid w:val="00183380"/>
    <w:rsid w:val="001833F1"/>
    <w:rsid w:val="00184196"/>
    <w:rsid w:val="00184988"/>
    <w:rsid w:val="00192C2D"/>
    <w:rsid w:val="001935EF"/>
    <w:rsid w:val="00195892"/>
    <w:rsid w:val="0019669D"/>
    <w:rsid w:val="00197C0A"/>
    <w:rsid w:val="001A2D99"/>
    <w:rsid w:val="001A32FE"/>
    <w:rsid w:val="001A3A91"/>
    <w:rsid w:val="001A48F9"/>
    <w:rsid w:val="001A72CF"/>
    <w:rsid w:val="001B3848"/>
    <w:rsid w:val="001B39D9"/>
    <w:rsid w:val="001B4D8C"/>
    <w:rsid w:val="001C6A1F"/>
    <w:rsid w:val="001E28BF"/>
    <w:rsid w:val="002070BC"/>
    <w:rsid w:val="00212BC7"/>
    <w:rsid w:val="00213DEB"/>
    <w:rsid w:val="00222E63"/>
    <w:rsid w:val="00224B82"/>
    <w:rsid w:val="00225174"/>
    <w:rsid w:val="00232EBD"/>
    <w:rsid w:val="0023376B"/>
    <w:rsid w:val="00234363"/>
    <w:rsid w:val="0023481C"/>
    <w:rsid w:val="00236F30"/>
    <w:rsid w:val="00244770"/>
    <w:rsid w:val="00251431"/>
    <w:rsid w:val="002520C0"/>
    <w:rsid w:val="002535B8"/>
    <w:rsid w:val="002545FC"/>
    <w:rsid w:val="00254999"/>
    <w:rsid w:val="00254FBE"/>
    <w:rsid w:val="00260DFB"/>
    <w:rsid w:val="00275D25"/>
    <w:rsid w:val="0027647A"/>
    <w:rsid w:val="00276F63"/>
    <w:rsid w:val="00286FD8"/>
    <w:rsid w:val="00294EE8"/>
    <w:rsid w:val="00297B61"/>
    <w:rsid w:val="002A29B9"/>
    <w:rsid w:val="002A6108"/>
    <w:rsid w:val="002A79A6"/>
    <w:rsid w:val="002A7F08"/>
    <w:rsid w:val="002B4E6E"/>
    <w:rsid w:val="002B595D"/>
    <w:rsid w:val="002C087D"/>
    <w:rsid w:val="002C1951"/>
    <w:rsid w:val="002C26D0"/>
    <w:rsid w:val="002C4128"/>
    <w:rsid w:val="002D0435"/>
    <w:rsid w:val="002D65AA"/>
    <w:rsid w:val="002D6FC3"/>
    <w:rsid w:val="002F0CB0"/>
    <w:rsid w:val="002F0D5D"/>
    <w:rsid w:val="002F1DAD"/>
    <w:rsid w:val="002F2BE4"/>
    <w:rsid w:val="002F3FC4"/>
    <w:rsid w:val="0030175B"/>
    <w:rsid w:val="0030253B"/>
    <w:rsid w:val="00304203"/>
    <w:rsid w:val="003072CB"/>
    <w:rsid w:val="00313005"/>
    <w:rsid w:val="0031374E"/>
    <w:rsid w:val="00314087"/>
    <w:rsid w:val="003204A6"/>
    <w:rsid w:val="00321148"/>
    <w:rsid w:val="00323C55"/>
    <w:rsid w:val="0032439B"/>
    <w:rsid w:val="0032562A"/>
    <w:rsid w:val="0032585F"/>
    <w:rsid w:val="00327A45"/>
    <w:rsid w:val="00330295"/>
    <w:rsid w:val="003312B9"/>
    <w:rsid w:val="0033186E"/>
    <w:rsid w:val="003344B7"/>
    <w:rsid w:val="00340B40"/>
    <w:rsid w:val="003414DB"/>
    <w:rsid w:val="00342C8E"/>
    <w:rsid w:val="00344727"/>
    <w:rsid w:val="003459B0"/>
    <w:rsid w:val="0034696E"/>
    <w:rsid w:val="0036565E"/>
    <w:rsid w:val="00371B8D"/>
    <w:rsid w:val="003729BD"/>
    <w:rsid w:val="00372EB1"/>
    <w:rsid w:val="0037396D"/>
    <w:rsid w:val="0038530A"/>
    <w:rsid w:val="00390D70"/>
    <w:rsid w:val="003938AE"/>
    <w:rsid w:val="003941E4"/>
    <w:rsid w:val="00395651"/>
    <w:rsid w:val="003A5E9E"/>
    <w:rsid w:val="003A661F"/>
    <w:rsid w:val="003B0644"/>
    <w:rsid w:val="003B15CD"/>
    <w:rsid w:val="003B1755"/>
    <w:rsid w:val="003C007A"/>
    <w:rsid w:val="003C1DB9"/>
    <w:rsid w:val="003C25DA"/>
    <w:rsid w:val="003C2E55"/>
    <w:rsid w:val="003C41A2"/>
    <w:rsid w:val="003D0E25"/>
    <w:rsid w:val="003D2F7B"/>
    <w:rsid w:val="003D4AAB"/>
    <w:rsid w:val="003D6D33"/>
    <w:rsid w:val="003E5A25"/>
    <w:rsid w:val="003E6702"/>
    <w:rsid w:val="003E683A"/>
    <w:rsid w:val="003E6BD6"/>
    <w:rsid w:val="003E7EC6"/>
    <w:rsid w:val="003F6F78"/>
    <w:rsid w:val="0040099D"/>
    <w:rsid w:val="004126E4"/>
    <w:rsid w:val="00413C88"/>
    <w:rsid w:val="00415682"/>
    <w:rsid w:val="00415FF8"/>
    <w:rsid w:val="00421FAB"/>
    <w:rsid w:val="004264D5"/>
    <w:rsid w:val="004304CE"/>
    <w:rsid w:val="0043245C"/>
    <w:rsid w:val="00433920"/>
    <w:rsid w:val="00435D1E"/>
    <w:rsid w:val="00437884"/>
    <w:rsid w:val="00444E79"/>
    <w:rsid w:val="00457D2C"/>
    <w:rsid w:val="004607E6"/>
    <w:rsid w:val="00462223"/>
    <w:rsid w:val="004709FE"/>
    <w:rsid w:val="00472BF8"/>
    <w:rsid w:val="00477DC8"/>
    <w:rsid w:val="0048160A"/>
    <w:rsid w:val="00481662"/>
    <w:rsid w:val="00482D01"/>
    <w:rsid w:val="00486F92"/>
    <w:rsid w:val="00490799"/>
    <w:rsid w:val="00493D38"/>
    <w:rsid w:val="004A4391"/>
    <w:rsid w:val="004A74EF"/>
    <w:rsid w:val="004A7FED"/>
    <w:rsid w:val="004B2189"/>
    <w:rsid w:val="004B6BE9"/>
    <w:rsid w:val="004B7D08"/>
    <w:rsid w:val="004C0E1C"/>
    <w:rsid w:val="004C6D87"/>
    <w:rsid w:val="004D13E3"/>
    <w:rsid w:val="004D5321"/>
    <w:rsid w:val="004E5F10"/>
    <w:rsid w:val="004E6582"/>
    <w:rsid w:val="004F0D24"/>
    <w:rsid w:val="004F5E3B"/>
    <w:rsid w:val="00504919"/>
    <w:rsid w:val="00506CFA"/>
    <w:rsid w:val="00506E43"/>
    <w:rsid w:val="00507CCF"/>
    <w:rsid w:val="005110D4"/>
    <w:rsid w:val="0051140A"/>
    <w:rsid w:val="00511BB3"/>
    <w:rsid w:val="00515DCF"/>
    <w:rsid w:val="0051649A"/>
    <w:rsid w:val="00517598"/>
    <w:rsid w:val="00520038"/>
    <w:rsid w:val="005201D8"/>
    <w:rsid w:val="00522EB3"/>
    <w:rsid w:val="0053235C"/>
    <w:rsid w:val="00536D71"/>
    <w:rsid w:val="00543BD5"/>
    <w:rsid w:val="00545EE0"/>
    <w:rsid w:val="00552B2B"/>
    <w:rsid w:val="00553F11"/>
    <w:rsid w:val="00556D13"/>
    <w:rsid w:val="00561C8E"/>
    <w:rsid w:val="00571174"/>
    <w:rsid w:val="00571E68"/>
    <w:rsid w:val="00573533"/>
    <w:rsid w:val="00590C4C"/>
    <w:rsid w:val="00590E6F"/>
    <w:rsid w:val="005930A6"/>
    <w:rsid w:val="00593AFD"/>
    <w:rsid w:val="00593FDB"/>
    <w:rsid w:val="005953D5"/>
    <w:rsid w:val="005A014A"/>
    <w:rsid w:val="005A272A"/>
    <w:rsid w:val="005A27D2"/>
    <w:rsid w:val="005A4157"/>
    <w:rsid w:val="005B0899"/>
    <w:rsid w:val="005B46A8"/>
    <w:rsid w:val="005C21C2"/>
    <w:rsid w:val="005D0DF2"/>
    <w:rsid w:val="005D17DC"/>
    <w:rsid w:val="005D1E2B"/>
    <w:rsid w:val="005D378B"/>
    <w:rsid w:val="005D3B56"/>
    <w:rsid w:val="005D5F35"/>
    <w:rsid w:val="005E0DDA"/>
    <w:rsid w:val="005E0FD2"/>
    <w:rsid w:val="005E2076"/>
    <w:rsid w:val="005E3399"/>
    <w:rsid w:val="005E62B9"/>
    <w:rsid w:val="005E712D"/>
    <w:rsid w:val="005F224F"/>
    <w:rsid w:val="00607D94"/>
    <w:rsid w:val="00610564"/>
    <w:rsid w:val="00610AF2"/>
    <w:rsid w:val="00616A68"/>
    <w:rsid w:val="00620A8C"/>
    <w:rsid w:val="0062130F"/>
    <w:rsid w:val="00621E08"/>
    <w:rsid w:val="0062407B"/>
    <w:rsid w:val="00624188"/>
    <w:rsid w:val="0062450A"/>
    <w:rsid w:val="00625896"/>
    <w:rsid w:val="00632D4F"/>
    <w:rsid w:val="00640B1E"/>
    <w:rsid w:val="00651D8E"/>
    <w:rsid w:val="006524A2"/>
    <w:rsid w:val="006535E8"/>
    <w:rsid w:val="00657347"/>
    <w:rsid w:val="00664E15"/>
    <w:rsid w:val="00681843"/>
    <w:rsid w:val="0068254F"/>
    <w:rsid w:val="00682AD5"/>
    <w:rsid w:val="00683757"/>
    <w:rsid w:val="0068577E"/>
    <w:rsid w:val="006857ED"/>
    <w:rsid w:val="0069725F"/>
    <w:rsid w:val="006A4277"/>
    <w:rsid w:val="006A5795"/>
    <w:rsid w:val="006A73DB"/>
    <w:rsid w:val="006B2EF9"/>
    <w:rsid w:val="006B3666"/>
    <w:rsid w:val="006B5998"/>
    <w:rsid w:val="006B739A"/>
    <w:rsid w:val="006C6DAC"/>
    <w:rsid w:val="006D29BD"/>
    <w:rsid w:val="006E2283"/>
    <w:rsid w:val="006E5230"/>
    <w:rsid w:val="006E5ED7"/>
    <w:rsid w:val="006F46FD"/>
    <w:rsid w:val="006F4790"/>
    <w:rsid w:val="00710D3D"/>
    <w:rsid w:val="00712C3F"/>
    <w:rsid w:val="00727213"/>
    <w:rsid w:val="00730C5C"/>
    <w:rsid w:val="007360E8"/>
    <w:rsid w:val="007416A4"/>
    <w:rsid w:val="007452AB"/>
    <w:rsid w:val="00745652"/>
    <w:rsid w:val="00745B3F"/>
    <w:rsid w:val="00746A79"/>
    <w:rsid w:val="00747E87"/>
    <w:rsid w:val="007509CB"/>
    <w:rsid w:val="00750AEB"/>
    <w:rsid w:val="00756312"/>
    <w:rsid w:val="00762D96"/>
    <w:rsid w:val="007642C9"/>
    <w:rsid w:val="00764B16"/>
    <w:rsid w:val="00765649"/>
    <w:rsid w:val="00765932"/>
    <w:rsid w:val="00766A57"/>
    <w:rsid w:val="00773398"/>
    <w:rsid w:val="007745E6"/>
    <w:rsid w:val="00774CEB"/>
    <w:rsid w:val="007826E0"/>
    <w:rsid w:val="00787445"/>
    <w:rsid w:val="00791826"/>
    <w:rsid w:val="007919D3"/>
    <w:rsid w:val="007A6B90"/>
    <w:rsid w:val="007A7F0A"/>
    <w:rsid w:val="007B0C69"/>
    <w:rsid w:val="007B3A41"/>
    <w:rsid w:val="007B3DB5"/>
    <w:rsid w:val="007B4E5D"/>
    <w:rsid w:val="007B536A"/>
    <w:rsid w:val="007C0E94"/>
    <w:rsid w:val="007C287B"/>
    <w:rsid w:val="007C5F16"/>
    <w:rsid w:val="007C7ED1"/>
    <w:rsid w:val="007D3ED4"/>
    <w:rsid w:val="007D57E9"/>
    <w:rsid w:val="007D58B0"/>
    <w:rsid w:val="007D6125"/>
    <w:rsid w:val="007D632F"/>
    <w:rsid w:val="007E09E3"/>
    <w:rsid w:val="007E13B1"/>
    <w:rsid w:val="007E5C91"/>
    <w:rsid w:val="007F5391"/>
    <w:rsid w:val="007F757F"/>
    <w:rsid w:val="00801BD7"/>
    <w:rsid w:val="00810F85"/>
    <w:rsid w:val="008123D8"/>
    <w:rsid w:val="008159AB"/>
    <w:rsid w:val="00820398"/>
    <w:rsid w:val="00820EC4"/>
    <w:rsid w:val="0082110E"/>
    <w:rsid w:val="00824B53"/>
    <w:rsid w:val="00826662"/>
    <w:rsid w:val="00833B09"/>
    <w:rsid w:val="008427F7"/>
    <w:rsid w:val="00842EDC"/>
    <w:rsid w:val="008474F2"/>
    <w:rsid w:val="00851610"/>
    <w:rsid w:val="00851FAC"/>
    <w:rsid w:val="00852CBC"/>
    <w:rsid w:val="00853D6F"/>
    <w:rsid w:val="008616DF"/>
    <w:rsid w:val="00863D01"/>
    <w:rsid w:val="00866195"/>
    <w:rsid w:val="00866E53"/>
    <w:rsid w:val="00867283"/>
    <w:rsid w:val="008765BA"/>
    <w:rsid w:val="008778A2"/>
    <w:rsid w:val="00883553"/>
    <w:rsid w:val="0088359A"/>
    <w:rsid w:val="00886152"/>
    <w:rsid w:val="008870B4"/>
    <w:rsid w:val="00890506"/>
    <w:rsid w:val="00894973"/>
    <w:rsid w:val="008A0060"/>
    <w:rsid w:val="008A4755"/>
    <w:rsid w:val="008B125F"/>
    <w:rsid w:val="008B6908"/>
    <w:rsid w:val="008C03DB"/>
    <w:rsid w:val="008C7F78"/>
    <w:rsid w:val="008D0135"/>
    <w:rsid w:val="008D02E3"/>
    <w:rsid w:val="008D1FF6"/>
    <w:rsid w:val="008D460C"/>
    <w:rsid w:val="008E1DEF"/>
    <w:rsid w:val="008E2A3B"/>
    <w:rsid w:val="008E6407"/>
    <w:rsid w:val="008E70AF"/>
    <w:rsid w:val="008E7757"/>
    <w:rsid w:val="008F1C41"/>
    <w:rsid w:val="008F4172"/>
    <w:rsid w:val="008F6697"/>
    <w:rsid w:val="00901ADD"/>
    <w:rsid w:val="00904C91"/>
    <w:rsid w:val="00907FAD"/>
    <w:rsid w:val="00910B10"/>
    <w:rsid w:val="00911D99"/>
    <w:rsid w:val="009140D4"/>
    <w:rsid w:val="0091459E"/>
    <w:rsid w:val="009158DC"/>
    <w:rsid w:val="00916524"/>
    <w:rsid w:val="00924C50"/>
    <w:rsid w:val="00930C00"/>
    <w:rsid w:val="00937743"/>
    <w:rsid w:val="00937BA2"/>
    <w:rsid w:val="00943210"/>
    <w:rsid w:val="0094578F"/>
    <w:rsid w:val="0094664F"/>
    <w:rsid w:val="00950AD9"/>
    <w:rsid w:val="0095329E"/>
    <w:rsid w:val="00953C27"/>
    <w:rsid w:val="00956150"/>
    <w:rsid w:val="00957A25"/>
    <w:rsid w:val="00960A58"/>
    <w:rsid w:val="00960E40"/>
    <w:rsid w:val="00962B39"/>
    <w:rsid w:val="009663A5"/>
    <w:rsid w:val="00967606"/>
    <w:rsid w:val="00975B41"/>
    <w:rsid w:val="00977C99"/>
    <w:rsid w:val="009813CD"/>
    <w:rsid w:val="00982823"/>
    <w:rsid w:val="009852CA"/>
    <w:rsid w:val="00987E5F"/>
    <w:rsid w:val="0099474E"/>
    <w:rsid w:val="009963A7"/>
    <w:rsid w:val="009A20FB"/>
    <w:rsid w:val="009A2946"/>
    <w:rsid w:val="009A7CF3"/>
    <w:rsid w:val="009B14F6"/>
    <w:rsid w:val="009B257D"/>
    <w:rsid w:val="009B327A"/>
    <w:rsid w:val="009B386F"/>
    <w:rsid w:val="009B5B48"/>
    <w:rsid w:val="009C2E22"/>
    <w:rsid w:val="009C5F04"/>
    <w:rsid w:val="009C6618"/>
    <w:rsid w:val="009D4587"/>
    <w:rsid w:val="009D68BA"/>
    <w:rsid w:val="009D7D00"/>
    <w:rsid w:val="009E36B4"/>
    <w:rsid w:val="009E4CF4"/>
    <w:rsid w:val="009E7D9C"/>
    <w:rsid w:val="009E7EC2"/>
    <w:rsid w:val="009E7F13"/>
    <w:rsid w:val="00A06B39"/>
    <w:rsid w:val="00A10AE9"/>
    <w:rsid w:val="00A12150"/>
    <w:rsid w:val="00A137DD"/>
    <w:rsid w:val="00A13AF5"/>
    <w:rsid w:val="00A15FBD"/>
    <w:rsid w:val="00A20EA3"/>
    <w:rsid w:val="00A213C9"/>
    <w:rsid w:val="00A226DF"/>
    <w:rsid w:val="00A2703D"/>
    <w:rsid w:val="00A27297"/>
    <w:rsid w:val="00A30E97"/>
    <w:rsid w:val="00A30FF2"/>
    <w:rsid w:val="00A34868"/>
    <w:rsid w:val="00A41DA3"/>
    <w:rsid w:val="00A540D1"/>
    <w:rsid w:val="00A55489"/>
    <w:rsid w:val="00A60109"/>
    <w:rsid w:val="00A63140"/>
    <w:rsid w:val="00A63C84"/>
    <w:rsid w:val="00A65DF2"/>
    <w:rsid w:val="00A74D38"/>
    <w:rsid w:val="00A840AF"/>
    <w:rsid w:val="00A91702"/>
    <w:rsid w:val="00A91778"/>
    <w:rsid w:val="00A93508"/>
    <w:rsid w:val="00AA4EB9"/>
    <w:rsid w:val="00AA7787"/>
    <w:rsid w:val="00AA7BFB"/>
    <w:rsid w:val="00AB65AF"/>
    <w:rsid w:val="00AC17B5"/>
    <w:rsid w:val="00AC50D6"/>
    <w:rsid w:val="00AC613E"/>
    <w:rsid w:val="00AD2481"/>
    <w:rsid w:val="00AD358B"/>
    <w:rsid w:val="00AD59FA"/>
    <w:rsid w:val="00AD5EC5"/>
    <w:rsid w:val="00AE1117"/>
    <w:rsid w:val="00AE4B12"/>
    <w:rsid w:val="00AE5F99"/>
    <w:rsid w:val="00AE629C"/>
    <w:rsid w:val="00AE6AFC"/>
    <w:rsid w:val="00AF21FC"/>
    <w:rsid w:val="00AF6C29"/>
    <w:rsid w:val="00B00AC6"/>
    <w:rsid w:val="00B054D5"/>
    <w:rsid w:val="00B108DC"/>
    <w:rsid w:val="00B13937"/>
    <w:rsid w:val="00B15443"/>
    <w:rsid w:val="00B2132C"/>
    <w:rsid w:val="00B23D80"/>
    <w:rsid w:val="00B32599"/>
    <w:rsid w:val="00B33761"/>
    <w:rsid w:val="00B347F7"/>
    <w:rsid w:val="00B36CC9"/>
    <w:rsid w:val="00B41347"/>
    <w:rsid w:val="00B4782A"/>
    <w:rsid w:val="00B50D9E"/>
    <w:rsid w:val="00B52F22"/>
    <w:rsid w:val="00B54836"/>
    <w:rsid w:val="00B55F5A"/>
    <w:rsid w:val="00B57447"/>
    <w:rsid w:val="00B57C73"/>
    <w:rsid w:val="00B60BFE"/>
    <w:rsid w:val="00B6231F"/>
    <w:rsid w:val="00B629A8"/>
    <w:rsid w:val="00B75A4F"/>
    <w:rsid w:val="00B772BC"/>
    <w:rsid w:val="00B77492"/>
    <w:rsid w:val="00B85963"/>
    <w:rsid w:val="00B87487"/>
    <w:rsid w:val="00B9122D"/>
    <w:rsid w:val="00B93FEA"/>
    <w:rsid w:val="00B95286"/>
    <w:rsid w:val="00B960B7"/>
    <w:rsid w:val="00B96112"/>
    <w:rsid w:val="00BA2CB0"/>
    <w:rsid w:val="00BB5281"/>
    <w:rsid w:val="00BB5703"/>
    <w:rsid w:val="00BB7E59"/>
    <w:rsid w:val="00BC2AF1"/>
    <w:rsid w:val="00BC6A9A"/>
    <w:rsid w:val="00BD0B46"/>
    <w:rsid w:val="00BE1221"/>
    <w:rsid w:val="00BE1B79"/>
    <w:rsid w:val="00BF0247"/>
    <w:rsid w:val="00BF1811"/>
    <w:rsid w:val="00BF1AA8"/>
    <w:rsid w:val="00BF2CF4"/>
    <w:rsid w:val="00BF2E2B"/>
    <w:rsid w:val="00BF7B3D"/>
    <w:rsid w:val="00C00184"/>
    <w:rsid w:val="00C03C99"/>
    <w:rsid w:val="00C05FFB"/>
    <w:rsid w:val="00C062C8"/>
    <w:rsid w:val="00C107FA"/>
    <w:rsid w:val="00C12565"/>
    <w:rsid w:val="00C132CC"/>
    <w:rsid w:val="00C13AC1"/>
    <w:rsid w:val="00C13EBB"/>
    <w:rsid w:val="00C24AB6"/>
    <w:rsid w:val="00C252A4"/>
    <w:rsid w:val="00C26E3A"/>
    <w:rsid w:val="00C2739B"/>
    <w:rsid w:val="00C27A20"/>
    <w:rsid w:val="00C32764"/>
    <w:rsid w:val="00C364BA"/>
    <w:rsid w:val="00C47E4E"/>
    <w:rsid w:val="00C608E1"/>
    <w:rsid w:val="00C614AA"/>
    <w:rsid w:val="00C6399B"/>
    <w:rsid w:val="00C72642"/>
    <w:rsid w:val="00C81936"/>
    <w:rsid w:val="00C823BC"/>
    <w:rsid w:val="00C86CF4"/>
    <w:rsid w:val="00CA0233"/>
    <w:rsid w:val="00CA528F"/>
    <w:rsid w:val="00CA566C"/>
    <w:rsid w:val="00CA6F6A"/>
    <w:rsid w:val="00CA7B7C"/>
    <w:rsid w:val="00CB0CEF"/>
    <w:rsid w:val="00CB0E6C"/>
    <w:rsid w:val="00CB319B"/>
    <w:rsid w:val="00CB6927"/>
    <w:rsid w:val="00CB728E"/>
    <w:rsid w:val="00CC1C30"/>
    <w:rsid w:val="00CC20FC"/>
    <w:rsid w:val="00CC5C4F"/>
    <w:rsid w:val="00CC6185"/>
    <w:rsid w:val="00CD282F"/>
    <w:rsid w:val="00CD3C7B"/>
    <w:rsid w:val="00CD6832"/>
    <w:rsid w:val="00CE0130"/>
    <w:rsid w:val="00CE35AA"/>
    <w:rsid w:val="00CE4190"/>
    <w:rsid w:val="00CE6255"/>
    <w:rsid w:val="00CF113B"/>
    <w:rsid w:val="00CF1C7D"/>
    <w:rsid w:val="00CF4905"/>
    <w:rsid w:val="00D04396"/>
    <w:rsid w:val="00D05CA9"/>
    <w:rsid w:val="00D067F5"/>
    <w:rsid w:val="00D26F5F"/>
    <w:rsid w:val="00D41444"/>
    <w:rsid w:val="00D425F7"/>
    <w:rsid w:val="00D44E11"/>
    <w:rsid w:val="00D44FEB"/>
    <w:rsid w:val="00D5392C"/>
    <w:rsid w:val="00D61FD8"/>
    <w:rsid w:val="00D62F5B"/>
    <w:rsid w:val="00D65653"/>
    <w:rsid w:val="00D66ECB"/>
    <w:rsid w:val="00D761E1"/>
    <w:rsid w:val="00D80210"/>
    <w:rsid w:val="00D80A9D"/>
    <w:rsid w:val="00D856AA"/>
    <w:rsid w:val="00D8623C"/>
    <w:rsid w:val="00D86AD9"/>
    <w:rsid w:val="00DA2970"/>
    <w:rsid w:val="00DA31B0"/>
    <w:rsid w:val="00DB10CF"/>
    <w:rsid w:val="00DB77DD"/>
    <w:rsid w:val="00DB77E8"/>
    <w:rsid w:val="00DC0EE0"/>
    <w:rsid w:val="00DC27E9"/>
    <w:rsid w:val="00DC5474"/>
    <w:rsid w:val="00DD008F"/>
    <w:rsid w:val="00DD1894"/>
    <w:rsid w:val="00DD5E5C"/>
    <w:rsid w:val="00DD75D3"/>
    <w:rsid w:val="00DE3E8B"/>
    <w:rsid w:val="00DE5149"/>
    <w:rsid w:val="00DE6349"/>
    <w:rsid w:val="00DF6C2C"/>
    <w:rsid w:val="00DF7515"/>
    <w:rsid w:val="00E003C4"/>
    <w:rsid w:val="00E10460"/>
    <w:rsid w:val="00E1061A"/>
    <w:rsid w:val="00E1371F"/>
    <w:rsid w:val="00E14A65"/>
    <w:rsid w:val="00E17FFA"/>
    <w:rsid w:val="00E210D1"/>
    <w:rsid w:val="00E21714"/>
    <w:rsid w:val="00E22CB8"/>
    <w:rsid w:val="00E22D02"/>
    <w:rsid w:val="00E25715"/>
    <w:rsid w:val="00E311A0"/>
    <w:rsid w:val="00E34660"/>
    <w:rsid w:val="00E35300"/>
    <w:rsid w:val="00E45E3D"/>
    <w:rsid w:val="00E52AA5"/>
    <w:rsid w:val="00E54189"/>
    <w:rsid w:val="00E57C55"/>
    <w:rsid w:val="00E65A91"/>
    <w:rsid w:val="00E67C7F"/>
    <w:rsid w:val="00E74FEB"/>
    <w:rsid w:val="00E75C3B"/>
    <w:rsid w:val="00E762D2"/>
    <w:rsid w:val="00E767E3"/>
    <w:rsid w:val="00E768B1"/>
    <w:rsid w:val="00E77BBF"/>
    <w:rsid w:val="00E806B9"/>
    <w:rsid w:val="00E80C70"/>
    <w:rsid w:val="00E81E41"/>
    <w:rsid w:val="00E82917"/>
    <w:rsid w:val="00E90AE3"/>
    <w:rsid w:val="00EA0EEA"/>
    <w:rsid w:val="00EA7D9E"/>
    <w:rsid w:val="00EB016C"/>
    <w:rsid w:val="00EB6A09"/>
    <w:rsid w:val="00EB7F96"/>
    <w:rsid w:val="00EC08BA"/>
    <w:rsid w:val="00EC0E9E"/>
    <w:rsid w:val="00EC3036"/>
    <w:rsid w:val="00EC449C"/>
    <w:rsid w:val="00EC6AEC"/>
    <w:rsid w:val="00ED24DB"/>
    <w:rsid w:val="00ED6906"/>
    <w:rsid w:val="00EE0A05"/>
    <w:rsid w:val="00EE2D98"/>
    <w:rsid w:val="00EE3DB6"/>
    <w:rsid w:val="00EE5C37"/>
    <w:rsid w:val="00EF12A0"/>
    <w:rsid w:val="00EF250C"/>
    <w:rsid w:val="00EF2F5B"/>
    <w:rsid w:val="00EF4DB1"/>
    <w:rsid w:val="00F029C0"/>
    <w:rsid w:val="00F1131D"/>
    <w:rsid w:val="00F13A2A"/>
    <w:rsid w:val="00F21AC5"/>
    <w:rsid w:val="00F256A2"/>
    <w:rsid w:val="00F32304"/>
    <w:rsid w:val="00F32402"/>
    <w:rsid w:val="00F40E85"/>
    <w:rsid w:val="00F416B9"/>
    <w:rsid w:val="00F41D32"/>
    <w:rsid w:val="00F41F22"/>
    <w:rsid w:val="00F42128"/>
    <w:rsid w:val="00F45A78"/>
    <w:rsid w:val="00F5410B"/>
    <w:rsid w:val="00F55099"/>
    <w:rsid w:val="00F57815"/>
    <w:rsid w:val="00F61131"/>
    <w:rsid w:val="00F623DD"/>
    <w:rsid w:val="00F62B5A"/>
    <w:rsid w:val="00F72DEA"/>
    <w:rsid w:val="00F7344A"/>
    <w:rsid w:val="00F74961"/>
    <w:rsid w:val="00F75058"/>
    <w:rsid w:val="00F75719"/>
    <w:rsid w:val="00F8030B"/>
    <w:rsid w:val="00F8715D"/>
    <w:rsid w:val="00F90ECF"/>
    <w:rsid w:val="00F930AF"/>
    <w:rsid w:val="00F93A86"/>
    <w:rsid w:val="00F93B7A"/>
    <w:rsid w:val="00F93E0C"/>
    <w:rsid w:val="00F95981"/>
    <w:rsid w:val="00F96E98"/>
    <w:rsid w:val="00FA64B9"/>
    <w:rsid w:val="00FB130D"/>
    <w:rsid w:val="00FC4846"/>
    <w:rsid w:val="00FD0BBE"/>
    <w:rsid w:val="00FD1883"/>
    <w:rsid w:val="00FD1EEB"/>
    <w:rsid w:val="00FD25A0"/>
    <w:rsid w:val="00FD5D22"/>
    <w:rsid w:val="00FD7743"/>
    <w:rsid w:val="00FE3009"/>
    <w:rsid w:val="00FE50B1"/>
    <w:rsid w:val="00FE59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5F3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668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6686C"/>
    <w:rPr>
      <w:kern w:val="2"/>
      <w:sz w:val="18"/>
      <w:szCs w:val="18"/>
    </w:rPr>
  </w:style>
  <w:style w:type="paragraph" w:styleId="a4">
    <w:name w:val="footer"/>
    <w:basedOn w:val="a"/>
    <w:link w:val="Char0"/>
    <w:uiPriority w:val="99"/>
    <w:rsid w:val="0016686C"/>
    <w:pPr>
      <w:tabs>
        <w:tab w:val="center" w:pos="4153"/>
        <w:tab w:val="right" w:pos="8306"/>
      </w:tabs>
      <w:snapToGrid w:val="0"/>
      <w:jc w:val="left"/>
    </w:pPr>
    <w:rPr>
      <w:sz w:val="18"/>
      <w:szCs w:val="18"/>
    </w:rPr>
  </w:style>
  <w:style w:type="character" w:customStyle="1" w:styleId="Char0">
    <w:name w:val="页脚 Char"/>
    <w:basedOn w:val="a0"/>
    <w:link w:val="a4"/>
    <w:uiPriority w:val="99"/>
    <w:rsid w:val="0016686C"/>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325</Words>
  <Characters>1854</Characters>
  <Application>Microsoft Office Word</Application>
  <DocSecurity>0</DocSecurity>
  <Lines>15</Lines>
  <Paragraphs>4</Paragraphs>
  <ScaleCrop>false</ScaleCrop>
  <Company>微软中国</Company>
  <LinksUpToDate>false</LinksUpToDate>
  <CharactersWithSpaces>2175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邓丽</dc:creator>
  <cp:keywords/>
  <dc:description/>
  <cp:lastModifiedBy>邓丽</cp:lastModifiedBy>
  <cp:revision>9</cp:revision>
  <dcterms:created xsi:type="dcterms:W3CDTF">2017-04-10T08:36:00Z</dcterms:created>
  <dcterms:modified xsi:type="dcterms:W3CDTF">2017-04-20T03:43:00Z</dcterms:modified>
</cp:coreProperties>
</file>